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B43175">
        <w:rPr>
          <w:rFonts w:ascii="Times New Roman" w:hAnsi="Times New Roman" w:cs="Times New Roman"/>
          <w:b/>
          <w:bCs/>
        </w:rPr>
        <w:t>5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B52124">
        <w:rPr>
          <w:rFonts w:ascii="Times New Roman" w:hAnsi="Times New Roman" w:cs="Times New Roman"/>
          <w:b/>
          <w:bCs/>
        </w:rPr>
        <w:t>2</w:t>
      </w:r>
      <w:r w:rsidR="005C56E9">
        <w:rPr>
          <w:rFonts w:ascii="Times New Roman" w:hAnsi="Times New Roman" w:cs="Times New Roman"/>
          <w:b/>
          <w:bCs/>
        </w:rPr>
        <w:t>3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B52124">
        <w:rPr>
          <w:rFonts w:ascii="Times New Roman" w:hAnsi="Times New Roman" w:cs="Times New Roman"/>
        </w:rPr>
        <w:t>2</w:t>
      </w:r>
      <w:r w:rsidR="005C56E9">
        <w:rPr>
          <w:rFonts w:ascii="Times New Roman" w:hAnsi="Times New Roman" w:cs="Times New Roman"/>
        </w:rPr>
        <w:t>3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B13DCD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DCD" w:rsidRPr="00E24CEA" w:rsidRDefault="00B13DC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DCD" w:rsidRPr="00E24CEA" w:rsidRDefault="00B13DC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C56E9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56E9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</w:t>
      </w:r>
      <w:r w:rsidR="00EF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6E9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</w:t>
      </w:r>
      <w:r w:rsidR="00B13DCD">
        <w:rPr>
          <w:rFonts w:ascii="Times New Roman" w:eastAsia="Times New Roman" w:hAnsi="Times New Roman" w:cs="Times New Roman"/>
          <w:sz w:val="24"/>
          <w:szCs w:val="24"/>
        </w:rPr>
        <w:t>яне член на ОИК, който съвместно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общинска администрация ще предаде на председателите на СИК бюлетините и др. изборни книжа и материали.</w:t>
      </w:r>
    </w:p>
    <w:p w:rsidR="005C56E9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48E">
        <w:rPr>
          <w:rFonts w:ascii="Times New Roman" w:eastAsia="Times New Roman" w:hAnsi="Times New Roman" w:cs="Times New Roman"/>
          <w:sz w:val="24"/>
          <w:szCs w:val="24"/>
        </w:rPr>
        <w:t>Определяне на работна група по разглеждане на жалби и сигнали и изготвяне на проекти за решения.</w:t>
      </w:r>
    </w:p>
    <w:p w:rsidR="005C56E9" w:rsidRPr="00081370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Радка Железова Желева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8F5B6D" w:rsidRPr="00B13DC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hAnsi="Times New Roman" w:cs="Times New Roman"/>
          <w:sz w:val="18"/>
          <w:szCs w:val="18"/>
        </w:rPr>
        <w:t>Илиана Веселинова Чернева</w:t>
      </w:r>
    </w:p>
    <w:p w:rsidR="00B13DCD" w:rsidRPr="00B13DCD" w:rsidRDefault="00B13DC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eastAsia="Times New Roman" w:hAnsi="Times New Roman" w:cs="Times New Roman"/>
          <w:sz w:val="18"/>
          <w:szCs w:val="18"/>
        </w:rPr>
        <w:t>Пембе Мехмедова Стефанова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Pr="005C56E9" w:rsidRDefault="005C56E9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6F3A41" w:rsidRPr="00E24CEA" w:rsidRDefault="006F3A41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954B2A" w:rsidRPr="00E24CEA" w:rsidRDefault="00954B2A" w:rsidP="00954B2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24CEA" w:rsidRDefault="008F5B6D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По т.1</w:t>
      </w:r>
      <w:r w:rsidR="00E24CEA" w:rsidRPr="00E24CEA">
        <w:rPr>
          <w:rFonts w:ascii="Times New Roman" w:hAnsi="Times New Roman" w:cs="Times New Roman"/>
          <w:b/>
          <w:i/>
        </w:rPr>
        <w:t>.</w:t>
      </w:r>
      <w:r w:rsidR="00EF654E">
        <w:rPr>
          <w:rFonts w:ascii="Times New Roman" w:hAnsi="Times New Roman" w:cs="Times New Roman"/>
          <w:b/>
          <w:i/>
        </w:rPr>
        <w:t>1</w:t>
      </w:r>
    </w:p>
    <w:p w:rsidR="00937E03" w:rsidRPr="00E24CEA" w:rsidRDefault="00937E03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B22A79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 w:rsidR="00B43175">
        <w:rPr>
          <w:rFonts w:ascii="Times New Roman" w:eastAsia="Times New Roman" w:hAnsi="Times New Roman" w:cs="Times New Roman"/>
        </w:rPr>
        <w:t xml:space="preserve"> 99/21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</w:t>
      </w:r>
      <w:r w:rsidR="00B43175">
        <w:rPr>
          <w:rFonts w:ascii="Times New Roman" w:eastAsia="Times New Roman" w:hAnsi="Times New Roman" w:cs="Times New Roman"/>
        </w:rPr>
        <w:t>заместник-председател  на СИК № 211600019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B43175">
        <w:rPr>
          <w:rFonts w:ascii="Times New Roman" w:eastAsia="Times New Roman" w:hAnsi="Times New Roman" w:cs="Times New Roman"/>
        </w:rPr>
        <w:t>Филип Атанасов Чукаров</w:t>
      </w:r>
      <w:r w:rsidRPr="00E24CEA">
        <w:rPr>
          <w:rFonts w:ascii="Times New Roman" w:eastAsia="Times New Roman" w:hAnsi="Times New Roman" w:cs="Times New Roman"/>
        </w:rPr>
        <w:t>, като вместо</w:t>
      </w:r>
      <w:r w:rsidR="00B43175">
        <w:rPr>
          <w:rFonts w:ascii="Times New Roman" w:eastAsia="Times New Roman" w:hAnsi="Times New Roman" w:cs="Times New Roman"/>
        </w:rPr>
        <w:t xml:space="preserve"> Велимир Севдалинов Топавичаров</w:t>
      </w:r>
      <w:r>
        <w:rPr>
          <w:rFonts w:ascii="Times New Roman" w:eastAsia="Times New Roman" w:hAnsi="Times New Roman" w:cs="Times New Roman"/>
        </w:rPr>
        <w:t>, да бъде наз</w:t>
      </w:r>
      <w:r w:rsidR="00B43175">
        <w:rPr>
          <w:rFonts w:ascii="Times New Roman" w:eastAsia="Times New Roman" w:hAnsi="Times New Roman" w:cs="Times New Roman"/>
        </w:rPr>
        <w:t>начена Славейка Стоянова Караджова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937E03" w:rsidRPr="005C56E9" w:rsidRDefault="00937E03" w:rsidP="009735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 w:rsidR="00B43175" w:rsidRPr="005C56E9">
        <w:rPr>
          <w:rFonts w:ascii="Times New Roman" w:eastAsia="Times New Roman" w:hAnsi="Times New Roman" w:cs="Times New Roman"/>
        </w:rPr>
        <w:t>Велимир Севдалинов Топавичаров</w:t>
      </w:r>
      <w:r w:rsidR="005C56E9">
        <w:rPr>
          <w:rFonts w:ascii="Times New Roman" w:eastAsia="Times New Roman" w:hAnsi="Times New Roman" w:cs="Times New Roman"/>
        </w:rPr>
        <w:t>, назначен</w:t>
      </w:r>
      <w:r w:rsidRPr="005C56E9">
        <w:rPr>
          <w:rFonts w:ascii="Times New Roman" w:eastAsia="Times New Roman" w:hAnsi="Times New Roman" w:cs="Times New Roman"/>
        </w:rPr>
        <w:t xml:space="preserve"> за </w:t>
      </w:r>
      <w:r w:rsidR="005C56E9">
        <w:rPr>
          <w:rFonts w:ascii="Times New Roman" w:eastAsia="Times New Roman" w:hAnsi="Times New Roman" w:cs="Times New Roman"/>
        </w:rPr>
        <w:t>заместник-</w:t>
      </w:r>
      <w:r w:rsidRPr="005C56E9">
        <w:rPr>
          <w:rFonts w:ascii="Times New Roman" w:eastAsia="Times New Roman" w:hAnsi="Times New Roman" w:cs="Times New Roman"/>
        </w:rPr>
        <w:t>председател на СИК 2116</w:t>
      </w:r>
      <w:r w:rsidR="00B43175" w:rsidRPr="005C56E9">
        <w:rPr>
          <w:rFonts w:ascii="Times New Roman" w:eastAsia="Times New Roman" w:hAnsi="Times New Roman" w:cs="Times New Roman"/>
        </w:rPr>
        <w:t>00019</w:t>
      </w:r>
      <w:r w:rsidRPr="005C56E9">
        <w:rPr>
          <w:rFonts w:ascii="Times New Roman" w:eastAsia="Times New Roman" w:hAnsi="Times New Roman" w:cs="Times New Roman"/>
        </w:rPr>
        <w:t xml:space="preserve"> от квотата на </w:t>
      </w:r>
      <w:r w:rsidR="00B43175" w:rsidRPr="005C56E9">
        <w:rPr>
          <w:rFonts w:ascii="Times New Roman" w:eastAsia="Times New Roman" w:hAnsi="Times New Roman" w:cs="Times New Roman"/>
        </w:rPr>
        <w:t>КП „</w:t>
      </w:r>
      <w:r w:rsidR="005C56E9" w:rsidRPr="005C56E9">
        <w:rPr>
          <w:rFonts w:ascii="Times New Roman" w:eastAsia="Times New Roman" w:hAnsi="Times New Roman" w:cs="Times New Roman"/>
        </w:rPr>
        <w:t>БСП ЗА БЪЛГАРИЯ“, като вместо него</w:t>
      </w:r>
      <w:r w:rsidR="00B43175" w:rsidRPr="005C56E9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Pr="005C56E9">
        <w:rPr>
          <w:rFonts w:ascii="Times New Roman" w:eastAsia="Times New Roman" w:hAnsi="Times New Roman" w:cs="Times New Roman"/>
        </w:rPr>
        <w:t> </w:t>
      </w:r>
      <w:r w:rsidR="005D3C1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5C56E9" w:rsidRPr="005C56E9">
        <w:rPr>
          <w:rFonts w:ascii="Times New Roman" w:eastAsia="Times New Roman" w:hAnsi="Times New Roman" w:cs="Times New Roman"/>
        </w:rPr>
        <w:t>Славейка Стоянова Караджова</w:t>
      </w:r>
      <w:r w:rsidRPr="005C56E9">
        <w:rPr>
          <w:rFonts w:ascii="Times New Roman" w:eastAsia="Times New Roman" w:hAnsi="Times New Roman" w:cs="Times New Roman"/>
          <w:b/>
          <w:bCs/>
        </w:rPr>
        <w:t> </w:t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="003C41BF"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</w:rPr>
        <w:t xml:space="preserve"> за</w:t>
      </w:r>
      <w:r w:rsidR="005C56E9"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 w:rsidR="005C56E9" w:rsidRPr="005C56E9">
        <w:rPr>
          <w:rFonts w:ascii="Times New Roman" w:eastAsia="Times New Roman" w:hAnsi="Times New Roman" w:cs="Times New Roman"/>
        </w:rPr>
        <w:t>заместник-</w:t>
      </w:r>
      <w:r w:rsidRPr="005C56E9">
        <w:rPr>
          <w:rFonts w:ascii="Times New Roman" w:eastAsia="Times New Roman" w:hAnsi="Times New Roman" w:cs="Times New Roman"/>
        </w:rPr>
        <w:t xml:space="preserve"> председател на СИК 2116</w:t>
      </w:r>
      <w:r w:rsidR="005C56E9" w:rsidRPr="005C56E9">
        <w:rPr>
          <w:rFonts w:ascii="Times New Roman" w:eastAsia="Times New Roman" w:hAnsi="Times New Roman" w:cs="Times New Roman"/>
        </w:rPr>
        <w:t xml:space="preserve">00019 </w:t>
      </w:r>
      <w:r w:rsidRPr="005C56E9">
        <w:rPr>
          <w:rFonts w:ascii="Times New Roman" w:eastAsia="Times New Roman" w:hAnsi="Times New Roman" w:cs="Times New Roman"/>
        </w:rPr>
        <w:t xml:space="preserve"> от квотата на </w:t>
      </w:r>
      <w:r w:rsidR="005C56E9" w:rsidRPr="005C56E9">
        <w:rPr>
          <w:rFonts w:ascii="Times New Roman" w:eastAsia="Times New Roman" w:hAnsi="Times New Roman" w:cs="Times New Roman"/>
        </w:rPr>
        <w:t>КП „БСП ЗА БЪЛГАРИЯ“</w:t>
      </w:r>
    </w:p>
    <w:p w:rsidR="00937E03" w:rsidRDefault="00937E03" w:rsidP="009735F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937E03" w:rsidRDefault="00937E03" w:rsidP="00937E0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 xml:space="preserve">1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Pr="005D3C1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937E03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>1 – няма</w:t>
      </w:r>
    </w:p>
    <w:p w:rsidR="00CF36CD" w:rsidRPr="00CF36CD" w:rsidRDefault="00CF36CD" w:rsidP="00CF36C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37E03" w:rsidRP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37E03"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2</w:t>
      </w:r>
      <w:r w:rsidRPr="00937E03">
        <w:rPr>
          <w:rFonts w:ascii="Times New Roman" w:hAnsi="Times New Roman" w:cs="Times New Roman"/>
          <w:b/>
          <w:i/>
        </w:rPr>
        <w:t>.</w:t>
      </w:r>
    </w:p>
    <w:p w:rsidR="005C56E9" w:rsidRPr="005C56E9" w:rsidRDefault="005C56E9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B22A79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100</w:t>
      </w:r>
      <w:r>
        <w:rPr>
          <w:rFonts w:ascii="Times New Roman" w:eastAsia="Times New Roman" w:hAnsi="Times New Roman" w:cs="Times New Roman"/>
        </w:rPr>
        <w:t>/21.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211600019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Филип Атанасов Чукаров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Славейка Стоянова Караджова, да бъде назначена Росица Георгиева Коева</w:t>
      </w:r>
    </w:p>
    <w:p w:rsidR="005C56E9" w:rsidRPr="00E24CEA" w:rsidRDefault="005C56E9" w:rsidP="005C5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5C56E9" w:rsidRPr="00E24CEA" w:rsidRDefault="005C56E9" w:rsidP="005C5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5C56E9" w:rsidRPr="005C56E9" w:rsidRDefault="005C56E9" w:rsidP="009735F5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Славейка Стоянова Караджова, назначена за член</w:t>
      </w:r>
      <w:r w:rsidRPr="005C56E9">
        <w:rPr>
          <w:rFonts w:ascii="Times New Roman" w:eastAsia="Times New Roman" w:hAnsi="Times New Roman" w:cs="Times New Roman"/>
        </w:rPr>
        <w:t xml:space="preserve"> на СИК 211600019 от квотата на КП „БСП ЗА БЪЛГАРИЯ“, като вместо не</w:t>
      </w:r>
      <w:r>
        <w:rPr>
          <w:rFonts w:ascii="Times New Roman" w:eastAsia="Times New Roman" w:hAnsi="Times New Roman" w:cs="Times New Roman"/>
        </w:rPr>
        <w:t>я</w:t>
      </w:r>
      <w:r w:rsidRPr="005C56E9">
        <w:rPr>
          <w:rFonts w:ascii="Times New Roman" w:eastAsia="Times New Roman" w:hAnsi="Times New Roman" w:cs="Times New Roman"/>
        </w:rPr>
        <w:t xml:space="preserve"> 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>
        <w:rPr>
          <w:rFonts w:ascii="Times New Roman" w:eastAsia="Times New Roman" w:hAnsi="Times New Roman" w:cs="Times New Roman"/>
        </w:rPr>
        <w:t>Росица Георгиева Коева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</w:rPr>
        <w:t>, за</w:t>
      </w:r>
      <w:r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член</w:t>
      </w:r>
      <w:r w:rsidRPr="005C56E9">
        <w:rPr>
          <w:rFonts w:ascii="Times New Roman" w:eastAsia="Times New Roman" w:hAnsi="Times New Roman" w:cs="Times New Roman"/>
        </w:rPr>
        <w:t xml:space="preserve"> на СИК 211600019  от квотата на КП „БСП ЗА БЪЛГАРИЯ“</w:t>
      </w:r>
    </w:p>
    <w:p w:rsidR="005C56E9" w:rsidRDefault="005C56E9" w:rsidP="009735F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CF36CD" w:rsidRPr="005D3C19" w:rsidRDefault="00CF36CD" w:rsidP="00CF36C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  <w:lang w:val="en-US"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P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3</w:t>
      </w:r>
    </w:p>
    <w:p w:rsidR="005C56E9" w:rsidRPr="005C56E9" w:rsidRDefault="005C56E9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482EB6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10</w:t>
      </w:r>
      <w:r>
        <w:rPr>
          <w:rFonts w:ascii="Times New Roman" w:eastAsia="Times New Roman" w:hAnsi="Times New Roman" w:cs="Times New Roman"/>
        </w:rPr>
        <w:t>1/21.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211600019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187EEE">
        <w:rPr>
          <w:rFonts w:ascii="Times New Roman" w:eastAsia="Times New Roman" w:hAnsi="Times New Roman" w:cs="Times New Roman"/>
        </w:rPr>
        <w:t>Бисер Огнянов Базеников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Елза Златкова Топчиева, да бъде назначена Велит Ахмедов Бекташев</w:t>
      </w:r>
    </w:p>
    <w:p w:rsidR="005C56E9" w:rsidRPr="00E24CEA" w:rsidRDefault="005C56E9" w:rsidP="005C5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lastRenderedPageBreak/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5C56E9" w:rsidRPr="00E24CEA" w:rsidRDefault="005C56E9" w:rsidP="005C5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5C56E9" w:rsidRPr="005C56E9" w:rsidRDefault="005C56E9" w:rsidP="009735F5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Елза Златкова Топчиева, назначена за член</w:t>
      </w:r>
      <w:r w:rsidRPr="005C56E9">
        <w:rPr>
          <w:rFonts w:ascii="Times New Roman" w:eastAsia="Times New Roman" w:hAnsi="Times New Roman" w:cs="Times New Roman"/>
        </w:rPr>
        <w:t xml:space="preserve"> </w:t>
      </w:r>
      <w:r w:rsidR="00187EEE">
        <w:rPr>
          <w:rFonts w:ascii="Times New Roman" w:eastAsia="Times New Roman" w:hAnsi="Times New Roman" w:cs="Times New Roman"/>
        </w:rPr>
        <w:t xml:space="preserve">на СИК 211600019 от квотата на </w:t>
      </w:r>
      <w:r w:rsidRPr="005C56E9">
        <w:rPr>
          <w:rFonts w:ascii="Times New Roman" w:eastAsia="Times New Roman" w:hAnsi="Times New Roman" w:cs="Times New Roman"/>
        </w:rPr>
        <w:t xml:space="preserve"> </w:t>
      </w:r>
      <w:r w:rsidR="00187EEE">
        <w:rPr>
          <w:rFonts w:ascii="Times New Roman" w:eastAsia="Times New Roman" w:hAnsi="Times New Roman" w:cs="Times New Roman"/>
        </w:rPr>
        <w:t>ПП ДПС</w:t>
      </w:r>
      <w:r w:rsidRPr="005C56E9">
        <w:rPr>
          <w:rFonts w:ascii="Times New Roman" w:eastAsia="Times New Roman" w:hAnsi="Times New Roman" w:cs="Times New Roman"/>
        </w:rPr>
        <w:t>, като вместо не</w:t>
      </w:r>
      <w:r>
        <w:rPr>
          <w:rFonts w:ascii="Times New Roman" w:eastAsia="Times New Roman" w:hAnsi="Times New Roman" w:cs="Times New Roman"/>
        </w:rPr>
        <w:t>я</w:t>
      </w:r>
      <w:r w:rsidRPr="005C56E9">
        <w:rPr>
          <w:rFonts w:ascii="Times New Roman" w:eastAsia="Times New Roman" w:hAnsi="Times New Roman" w:cs="Times New Roman"/>
        </w:rPr>
        <w:t xml:space="preserve"> 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>
        <w:rPr>
          <w:rFonts w:ascii="Times New Roman" w:eastAsia="Times New Roman" w:hAnsi="Times New Roman" w:cs="Times New Roman"/>
        </w:rPr>
        <w:t>Велит Ахмедов Бекташев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</w:rPr>
        <w:t>, за</w:t>
      </w:r>
      <w:r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член</w:t>
      </w:r>
      <w:r w:rsidRPr="005C56E9">
        <w:rPr>
          <w:rFonts w:ascii="Times New Roman" w:eastAsia="Times New Roman" w:hAnsi="Times New Roman" w:cs="Times New Roman"/>
        </w:rPr>
        <w:t xml:space="preserve"> на СИК 211600019  от квотата на</w:t>
      </w:r>
      <w:r w:rsidR="00187EEE">
        <w:rPr>
          <w:rFonts w:ascii="Times New Roman" w:eastAsia="Times New Roman" w:hAnsi="Times New Roman" w:cs="Times New Roman"/>
        </w:rPr>
        <w:t xml:space="preserve"> ПП ДПС.</w:t>
      </w:r>
    </w:p>
    <w:p w:rsidR="005C56E9" w:rsidRDefault="005C56E9" w:rsidP="009735F5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5C56E9" w:rsidRPr="005D3C19" w:rsidRDefault="005C56E9" w:rsidP="005C56E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  <w:lang w:val="en-US"/>
        </w:rPr>
      </w:pPr>
    </w:p>
    <w:p w:rsidR="00412306" w:rsidRPr="005D3C19" w:rsidRDefault="00412306" w:rsidP="0041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lang w:val="en-US"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P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CF36CD" w:rsidRP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 т. 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4.</w:t>
      </w:r>
    </w:p>
    <w:p w:rsidR="004E5449" w:rsidRPr="005C56E9" w:rsidRDefault="004E5449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482EB6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 xml:space="preserve"> 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10</w:t>
      </w:r>
      <w:r>
        <w:rPr>
          <w:rFonts w:ascii="Times New Roman" w:eastAsia="Times New Roman" w:hAnsi="Times New Roman" w:cs="Times New Roman"/>
        </w:rPr>
        <w:t>3/22.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211600014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Светла Стоянова Николова, да бъде назначена Неврие Хайриева Емирска</w:t>
      </w:r>
    </w:p>
    <w:p w:rsidR="004E5449" w:rsidRPr="00E24CEA" w:rsidRDefault="004E5449" w:rsidP="004E5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E5449" w:rsidRPr="00E24CEA" w:rsidRDefault="004E5449" w:rsidP="004E5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4E5449" w:rsidRPr="005C56E9" w:rsidRDefault="004E5449" w:rsidP="009735F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Светла Стоянова Николова, назначена за член на СИК 211600014</w:t>
      </w:r>
      <w:r w:rsidRPr="005C56E9"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квотата на ПП ГЕРБ</w:t>
      </w:r>
      <w:r w:rsidRPr="005C56E9">
        <w:rPr>
          <w:rFonts w:ascii="Times New Roman" w:eastAsia="Times New Roman" w:hAnsi="Times New Roman" w:cs="Times New Roman"/>
        </w:rPr>
        <w:t>, като вместо не</w:t>
      </w:r>
      <w:r>
        <w:rPr>
          <w:rFonts w:ascii="Times New Roman" w:eastAsia="Times New Roman" w:hAnsi="Times New Roman" w:cs="Times New Roman"/>
        </w:rPr>
        <w:t>я</w:t>
      </w:r>
      <w:r w:rsidRPr="005C56E9">
        <w:rPr>
          <w:rFonts w:ascii="Times New Roman" w:eastAsia="Times New Roman" w:hAnsi="Times New Roman" w:cs="Times New Roman"/>
        </w:rPr>
        <w:t xml:space="preserve"> 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>
        <w:rPr>
          <w:rFonts w:ascii="Times New Roman" w:eastAsia="Times New Roman" w:hAnsi="Times New Roman" w:cs="Times New Roman"/>
        </w:rPr>
        <w:t>Неврие Хайриева Емирска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</w:rPr>
        <w:t>, за</w:t>
      </w:r>
      <w:r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член на СИК 211600014</w:t>
      </w:r>
      <w:r w:rsidRPr="005C56E9">
        <w:rPr>
          <w:rFonts w:ascii="Times New Roman" w:eastAsia="Times New Roman" w:hAnsi="Times New Roman" w:cs="Times New Roman"/>
        </w:rPr>
        <w:t xml:space="preserve">  от</w:t>
      </w:r>
      <w:r>
        <w:rPr>
          <w:rFonts w:ascii="Times New Roman" w:eastAsia="Times New Roman" w:hAnsi="Times New Roman" w:cs="Times New Roman"/>
        </w:rPr>
        <w:t xml:space="preserve"> квотата на ПП ГЕРБ</w:t>
      </w:r>
    </w:p>
    <w:p w:rsidR="004E5449" w:rsidRDefault="004E5449" w:rsidP="009735F5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E5449" w:rsidRPr="005D3C19" w:rsidRDefault="004E5449" w:rsidP="004E544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  <w:lang w:val="en-US"/>
        </w:rPr>
      </w:pPr>
    </w:p>
    <w:p w:rsidR="004E5449" w:rsidRDefault="004E544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412306" w:rsidRDefault="00412306" w:rsidP="0041230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412306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 xml:space="preserve"> 5</w:t>
      </w:r>
      <w:r w:rsidR="00EF654E">
        <w:rPr>
          <w:rFonts w:ascii="Times New Roman" w:hAnsi="Times New Roman" w:cs="Times New Roman"/>
          <w:b/>
          <w:i/>
        </w:rPr>
        <w:t>.</w:t>
      </w:r>
    </w:p>
    <w:p w:rsidR="004E5449" w:rsidRPr="005C56E9" w:rsidRDefault="004E5449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E24CEA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482EB6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10</w:t>
      </w:r>
      <w:r>
        <w:rPr>
          <w:rFonts w:ascii="Times New Roman" w:eastAsia="Times New Roman" w:hAnsi="Times New Roman" w:cs="Times New Roman"/>
        </w:rPr>
        <w:t>3/22.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заместник-председател  на СИК № 211600029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Анелия Хаджиева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Валентин Мирославов Стоянов, да бъде назначена Радка Райчева Бодурова</w:t>
      </w:r>
    </w:p>
    <w:p w:rsidR="004E5449" w:rsidRPr="00E24CEA" w:rsidRDefault="004E5449" w:rsidP="004E5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E5449" w:rsidRPr="00E24CEA" w:rsidRDefault="004E5449" w:rsidP="004E54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lastRenderedPageBreak/>
        <w:t> </w:t>
      </w:r>
    </w:p>
    <w:p w:rsidR="004E5449" w:rsidRPr="005C56E9" w:rsidRDefault="004E5449" w:rsidP="009735F5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>Валентин Мирославов Стоянов</w:t>
      </w:r>
      <w:r w:rsidR="001F7F22">
        <w:rPr>
          <w:rFonts w:ascii="Times New Roman" w:eastAsia="Times New Roman" w:hAnsi="Times New Roman" w:cs="Times New Roman"/>
        </w:rPr>
        <w:t>, назначен за заместник-председател на СИК 211600029</w:t>
      </w:r>
      <w:r w:rsidRPr="005C56E9">
        <w:rPr>
          <w:rFonts w:ascii="Times New Roman" w:eastAsia="Times New Roman" w:hAnsi="Times New Roman" w:cs="Times New Roman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квотата на ПП ГЕРБ</w:t>
      </w:r>
      <w:r w:rsidRPr="005C56E9">
        <w:rPr>
          <w:rFonts w:ascii="Times New Roman" w:eastAsia="Times New Roman" w:hAnsi="Times New Roman" w:cs="Times New Roman"/>
        </w:rPr>
        <w:t>, като вместо не</w:t>
      </w:r>
      <w:r w:rsidR="001F7F22">
        <w:rPr>
          <w:rFonts w:ascii="Times New Roman" w:eastAsia="Times New Roman" w:hAnsi="Times New Roman" w:cs="Times New Roman"/>
        </w:rPr>
        <w:t>го</w:t>
      </w:r>
      <w:r w:rsidRPr="005C56E9">
        <w:rPr>
          <w:rFonts w:ascii="Times New Roman" w:eastAsia="Times New Roman" w:hAnsi="Times New Roman" w:cs="Times New Roman"/>
        </w:rPr>
        <w:t xml:space="preserve"> 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1F7F22">
        <w:rPr>
          <w:rFonts w:ascii="Times New Roman" w:eastAsia="Times New Roman" w:hAnsi="Times New Roman" w:cs="Times New Roman"/>
        </w:rPr>
        <w:t>Радка Райчева Бодурова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  <w:b/>
          <w:bCs/>
          <w:vanish/>
        </w:rPr>
        <w:pgNum/>
      </w:r>
      <w:r w:rsidRPr="005C56E9">
        <w:rPr>
          <w:rFonts w:ascii="Times New Roman" w:eastAsia="Times New Roman" w:hAnsi="Times New Roman" w:cs="Times New Roman"/>
        </w:rPr>
        <w:t>, за</w:t>
      </w:r>
      <w:r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 w:rsidR="001F7F22">
        <w:rPr>
          <w:rFonts w:ascii="Times New Roman" w:eastAsia="Times New Roman" w:hAnsi="Times New Roman" w:cs="Times New Roman"/>
        </w:rPr>
        <w:t>заместник-председател на СИК 211600029</w:t>
      </w:r>
      <w:r w:rsidRPr="005C56E9">
        <w:rPr>
          <w:rFonts w:ascii="Times New Roman" w:eastAsia="Times New Roman" w:hAnsi="Times New Roman" w:cs="Times New Roman"/>
        </w:rPr>
        <w:t xml:space="preserve">  от</w:t>
      </w:r>
      <w:r>
        <w:rPr>
          <w:rFonts w:ascii="Times New Roman" w:eastAsia="Times New Roman" w:hAnsi="Times New Roman" w:cs="Times New Roman"/>
        </w:rPr>
        <w:t xml:space="preserve"> квотата на ПП ГЕРБ</w:t>
      </w:r>
    </w:p>
    <w:p w:rsidR="004E5449" w:rsidRDefault="004E5449" w:rsidP="009735F5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5C56E9" w:rsidRPr="00E24CEA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 w:rsidR="005C56E9"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7581B" w:rsidRDefault="0017581B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F654E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т.2.</w:t>
      </w:r>
    </w:p>
    <w:p w:rsidR="0017581B" w:rsidRDefault="00EF654E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</w:t>
      </w:r>
      <w:r>
        <w:rPr>
          <w:rFonts w:ascii="Times New Roman" w:eastAsia="Times New Roman" w:hAnsi="Times New Roman" w:cs="Times New Roman"/>
          <w:color w:val="000000" w:themeColor="text1"/>
        </w:rPr>
        <w:t>, във връзка с организацията по предаването на книжата на СИК е необходимо да определим</w:t>
      </w:r>
      <w:r w:rsidRPr="00EF654E">
        <w:rPr>
          <w:rFonts w:ascii="Times New Roman" w:eastAsia="Times New Roman" w:hAnsi="Times New Roman" w:cs="Times New Roman"/>
          <w:color w:val="000000" w:themeColor="text1"/>
        </w:rPr>
        <w:t xml:space="preserve"> член на ОИК, който съвместно с общинска администрация ще предаде на председателите на СИК бюлетините и др. изборни книжа и материали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EF654E" w:rsidRDefault="00EF654E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Предлагам това да съм аз, като предлагам и следния проект за решение:</w:t>
      </w:r>
    </w:p>
    <w:p w:rsidR="00EF654E" w:rsidRDefault="00EF654E" w:rsidP="0017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F654E" w:rsidRPr="00EF654E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 взе предвид изложеното по-горе, на основание чл.</w:t>
      </w:r>
      <w:r w:rsidRPr="00EF654E">
        <w:rPr>
          <w:rFonts w:ascii="Times New Roman" w:hAnsi="Times New Roman" w:cs="Times New Roman"/>
        </w:rPr>
        <w:t xml:space="preserve">87, ал.1, т.20 от ИК и т.1 от раздел III на Методически указания на ЦИК по прилагане на ИК от СИК, приети с Решение № 1281-МИ от 03.10.2019г. на ЦИК в изборите за общински съветници и за кметове на 27 октомври 2019г., </w:t>
      </w:r>
      <w:r>
        <w:rPr>
          <w:rFonts w:ascii="Times New Roman" w:hAnsi="Times New Roman" w:cs="Times New Roman"/>
        </w:rPr>
        <w:t xml:space="preserve">ОИК Мадан взе следното </w:t>
      </w:r>
    </w:p>
    <w:p w:rsidR="00EF654E" w:rsidRPr="00EF654E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54E" w:rsidRPr="006F45FB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45FB">
        <w:rPr>
          <w:rFonts w:ascii="Times New Roman" w:hAnsi="Times New Roman" w:cs="Times New Roman"/>
          <w:b/>
        </w:rPr>
        <w:t>РЕШЕНИЕ:</w:t>
      </w:r>
    </w:p>
    <w:p w:rsidR="00EF654E" w:rsidRPr="00EF654E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54E" w:rsidRPr="006F45FB" w:rsidRDefault="006F45FB" w:rsidP="006F45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>Определя</w:t>
      </w:r>
      <w:r w:rsidR="00EF654E" w:rsidRPr="006F45FB">
        <w:rPr>
          <w:rFonts w:ascii="Times New Roman" w:hAnsi="Times New Roman" w:cs="Times New Roman"/>
        </w:rPr>
        <w:t xml:space="preserve"> Фахри Ахмедов  Чаушев</w:t>
      </w:r>
      <w:r w:rsidRPr="006F45FB">
        <w:rPr>
          <w:rFonts w:ascii="Times New Roman" w:hAnsi="Times New Roman" w:cs="Times New Roman"/>
        </w:rPr>
        <w:t>,</w:t>
      </w:r>
      <w:r w:rsidR="00EF654E" w:rsidRPr="006F45FB">
        <w:rPr>
          <w:rFonts w:ascii="Times New Roman" w:hAnsi="Times New Roman" w:cs="Times New Roman"/>
        </w:rPr>
        <w:t xml:space="preserve"> за член – представител на ОИК, който съвместно с длъжностните лица от Общинска администрация - Мадан да предадат изборните книжа и материали на членовете на СИК на територията община Мадан, във връзка</w:t>
      </w:r>
      <w:r w:rsidRPr="006F45FB">
        <w:rPr>
          <w:rFonts w:ascii="Times New Roman" w:hAnsi="Times New Roman" w:cs="Times New Roman"/>
        </w:rPr>
        <w:t xml:space="preserve"> с</w:t>
      </w:r>
      <w:r w:rsidR="00EF654E" w:rsidRPr="006F45FB">
        <w:rPr>
          <w:rFonts w:ascii="Times New Roman" w:hAnsi="Times New Roman" w:cs="Times New Roman"/>
        </w:rPr>
        <w:t xml:space="preserve"> произвеждането на изборите за общински съветници и кмето</w:t>
      </w:r>
      <w:r w:rsidRPr="006F45FB">
        <w:rPr>
          <w:rFonts w:ascii="Times New Roman" w:hAnsi="Times New Roman" w:cs="Times New Roman"/>
        </w:rPr>
        <w:t>ве на 27 октомври 2019 г., като</w:t>
      </w:r>
      <w:r w:rsidR="00EF654E" w:rsidRPr="006F45FB">
        <w:rPr>
          <w:rFonts w:ascii="Times New Roman" w:hAnsi="Times New Roman" w:cs="Times New Roman"/>
        </w:rPr>
        <w:t xml:space="preserve"> подписва </w:t>
      </w:r>
      <w:r w:rsidRPr="006F45FB">
        <w:rPr>
          <w:rFonts w:ascii="Times New Roman" w:hAnsi="Times New Roman" w:cs="Times New Roman"/>
        </w:rPr>
        <w:t xml:space="preserve">и </w:t>
      </w:r>
      <w:r w:rsidR="00EF654E" w:rsidRPr="006F45FB">
        <w:rPr>
          <w:rFonts w:ascii="Times New Roman" w:hAnsi="Times New Roman" w:cs="Times New Roman"/>
        </w:rPr>
        <w:t>приемо-предавателните протоколи за изборните книжа и материали.</w:t>
      </w:r>
    </w:p>
    <w:p w:rsidR="0012118E" w:rsidRPr="006D5E1E" w:rsidRDefault="0012118E" w:rsidP="0012118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6F45FB" w:rsidRPr="005D3C19" w:rsidRDefault="006F45FB" w:rsidP="006F45F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F001F" w:rsidRPr="005F001F" w:rsidRDefault="005F001F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:rsidR="006E1698" w:rsidRPr="005F001F" w:rsidRDefault="006E1698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187EEE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</w:t>
      </w:r>
    </w:p>
    <w:p w:rsidR="006F45FB" w:rsidRDefault="006F45FB" w:rsidP="00B22A7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считам за необходимо да създадем </w:t>
      </w:r>
      <w:r w:rsidRPr="006F45FB">
        <w:rPr>
          <w:rFonts w:ascii="Times New Roman" w:eastAsia="Times New Roman" w:hAnsi="Times New Roman" w:cs="Times New Roman"/>
          <w:color w:val="000000" w:themeColor="text1"/>
        </w:rPr>
        <w:t>работна група по разглеждане на жалби и сигнали и изготвяне на проекти за решения</w:t>
      </w:r>
      <w:r>
        <w:rPr>
          <w:rFonts w:ascii="Times New Roman" w:eastAsia="Times New Roman" w:hAnsi="Times New Roman" w:cs="Times New Roman"/>
          <w:color w:val="000000" w:themeColor="text1"/>
        </w:rPr>
        <w:t>, предвид което Ви предлагам проект на решение:</w:t>
      </w:r>
    </w:p>
    <w:p w:rsidR="006F45FB" w:rsidRP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 xml:space="preserve">На основание на чл.87, ал.1, т.1 и т.1 предложение второ от Изборния Кодекс, ОИК </w:t>
      </w:r>
      <w:r>
        <w:rPr>
          <w:rFonts w:ascii="Times New Roman" w:hAnsi="Times New Roman" w:cs="Times New Roman"/>
        </w:rPr>
        <w:t>Мадан</w:t>
      </w: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6F45FB">
        <w:rPr>
          <w:rFonts w:ascii="Times New Roman" w:hAnsi="Times New Roman" w:cs="Times New Roman"/>
          <w:b/>
        </w:rPr>
        <w:t>Р Е Ш И :</w:t>
      </w: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>Определя работна група по разглеждане на жалби и сигнали и изготвяне на проекти за решения</w:t>
      </w:r>
      <w:r w:rsidR="00187EEE">
        <w:rPr>
          <w:rFonts w:ascii="Times New Roman" w:hAnsi="Times New Roman" w:cs="Times New Roman"/>
        </w:rPr>
        <w:t>,</w:t>
      </w:r>
      <w:r w:rsidRPr="006F45F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следния </w:t>
      </w:r>
      <w:r w:rsidRPr="006F45FB">
        <w:rPr>
          <w:rFonts w:ascii="Times New Roman" w:hAnsi="Times New Roman" w:cs="Times New Roman"/>
        </w:rPr>
        <w:t>състав:</w:t>
      </w: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6F45FB" w:rsidRDefault="006F45FB" w:rsidP="006F45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>Фахри Ахмедов Чаушев</w:t>
      </w:r>
      <w:r>
        <w:rPr>
          <w:rFonts w:ascii="Times New Roman" w:hAnsi="Times New Roman" w:cs="Times New Roman"/>
        </w:rPr>
        <w:t>;</w:t>
      </w:r>
    </w:p>
    <w:p w:rsidR="006F45FB" w:rsidRDefault="006F45FB" w:rsidP="006F45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>Райчо Руменов Чилингиров</w:t>
      </w:r>
      <w:r>
        <w:rPr>
          <w:rFonts w:ascii="Times New Roman" w:hAnsi="Times New Roman" w:cs="Times New Roman"/>
        </w:rPr>
        <w:t>;</w:t>
      </w:r>
    </w:p>
    <w:p w:rsidR="006F45FB" w:rsidRPr="006F45FB" w:rsidRDefault="006F45FB" w:rsidP="006F45F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F45FB">
        <w:rPr>
          <w:rFonts w:ascii="Times New Roman" w:hAnsi="Times New Roman" w:cs="Times New Roman"/>
        </w:rPr>
        <w:t>Севил Незиева Мутева</w:t>
      </w:r>
      <w:r>
        <w:rPr>
          <w:rFonts w:ascii="Times New Roman" w:hAnsi="Times New Roman" w:cs="Times New Roman"/>
        </w:rPr>
        <w:t>.</w:t>
      </w:r>
    </w:p>
    <w:p w:rsidR="006F45FB" w:rsidRP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187EEE" w:rsidRDefault="00187EE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87EEE" w:rsidRPr="005D3C19" w:rsidRDefault="00187EEE" w:rsidP="00187E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87EEE" w:rsidRDefault="00187EEE" w:rsidP="00187EE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24" w:rsidRDefault="000A3B24" w:rsidP="007F6721">
      <w:pPr>
        <w:spacing w:after="0" w:line="240" w:lineRule="auto"/>
      </w:pPr>
      <w:r>
        <w:separator/>
      </w:r>
    </w:p>
  </w:endnote>
  <w:endnote w:type="continuationSeparator" w:id="0">
    <w:p w:rsidR="000A3B24" w:rsidRDefault="000A3B24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EF33C2">
          <w:rPr>
            <w:rFonts w:ascii="Times New Roman" w:hAnsi="Times New Roman" w:cs="Times New Roman"/>
            <w:b/>
            <w:noProof/>
            <w:sz w:val="20"/>
          </w:rPr>
          <w:t>4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24" w:rsidRDefault="000A3B24" w:rsidP="007F6721">
      <w:pPr>
        <w:spacing w:after="0" w:line="240" w:lineRule="auto"/>
      </w:pPr>
      <w:r>
        <w:separator/>
      </w:r>
    </w:p>
  </w:footnote>
  <w:footnote w:type="continuationSeparator" w:id="0">
    <w:p w:rsidR="000A3B24" w:rsidRDefault="000A3B24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13EBA"/>
    <w:rsid w:val="00022222"/>
    <w:rsid w:val="00047999"/>
    <w:rsid w:val="00054C46"/>
    <w:rsid w:val="000579C6"/>
    <w:rsid w:val="00093E63"/>
    <w:rsid w:val="000A3B24"/>
    <w:rsid w:val="000C178D"/>
    <w:rsid w:val="00100871"/>
    <w:rsid w:val="001150CD"/>
    <w:rsid w:val="00117320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B3265"/>
    <w:rsid w:val="001B3C6A"/>
    <w:rsid w:val="001B6F5A"/>
    <w:rsid w:val="001C4566"/>
    <w:rsid w:val="001C7873"/>
    <w:rsid w:val="001F7F22"/>
    <w:rsid w:val="00240CE4"/>
    <w:rsid w:val="00246E0C"/>
    <w:rsid w:val="00255E52"/>
    <w:rsid w:val="00256719"/>
    <w:rsid w:val="00275D56"/>
    <w:rsid w:val="00282476"/>
    <w:rsid w:val="00294D9F"/>
    <w:rsid w:val="0030107C"/>
    <w:rsid w:val="003130C8"/>
    <w:rsid w:val="003241BF"/>
    <w:rsid w:val="00335AEE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31E1B"/>
    <w:rsid w:val="00441FDB"/>
    <w:rsid w:val="00442BB0"/>
    <w:rsid w:val="00482EB6"/>
    <w:rsid w:val="0049035E"/>
    <w:rsid w:val="004934CA"/>
    <w:rsid w:val="00497873"/>
    <w:rsid w:val="004A25F1"/>
    <w:rsid w:val="004B4EEA"/>
    <w:rsid w:val="004C2E68"/>
    <w:rsid w:val="004E3A5E"/>
    <w:rsid w:val="004E5449"/>
    <w:rsid w:val="004F3DBE"/>
    <w:rsid w:val="005036D6"/>
    <w:rsid w:val="005133F4"/>
    <w:rsid w:val="00520BA3"/>
    <w:rsid w:val="005462B2"/>
    <w:rsid w:val="005474E0"/>
    <w:rsid w:val="00563A4A"/>
    <w:rsid w:val="005741A2"/>
    <w:rsid w:val="0058573B"/>
    <w:rsid w:val="00594CE0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12E7"/>
    <w:rsid w:val="006C322D"/>
    <w:rsid w:val="006D5E1E"/>
    <w:rsid w:val="006E1698"/>
    <w:rsid w:val="006E4D7F"/>
    <w:rsid w:val="006F3A41"/>
    <w:rsid w:val="006F45FB"/>
    <w:rsid w:val="00716248"/>
    <w:rsid w:val="00741004"/>
    <w:rsid w:val="00757553"/>
    <w:rsid w:val="00796A8E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517B2"/>
    <w:rsid w:val="00A52DA0"/>
    <w:rsid w:val="00A72E7F"/>
    <w:rsid w:val="00A87219"/>
    <w:rsid w:val="00A97DDD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4FF6"/>
    <w:rsid w:val="00C12EAB"/>
    <w:rsid w:val="00C14322"/>
    <w:rsid w:val="00C278F3"/>
    <w:rsid w:val="00C47F8C"/>
    <w:rsid w:val="00C57E7F"/>
    <w:rsid w:val="00C6341A"/>
    <w:rsid w:val="00C94405"/>
    <w:rsid w:val="00CF02A3"/>
    <w:rsid w:val="00CF21C4"/>
    <w:rsid w:val="00CF36CD"/>
    <w:rsid w:val="00D137B1"/>
    <w:rsid w:val="00D2730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8404F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B7A-BA96-4C9A-AD2D-204F40D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1</cp:revision>
  <cp:lastPrinted>2019-10-21T11:38:00Z</cp:lastPrinted>
  <dcterms:created xsi:type="dcterms:W3CDTF">2019-09-05T07:36:00Z</dcterms:created>
  <dcterms:modified xsi:type="dcterms:W3CDTF">2019-10-23T10:04:00Z</dcterms:modified>
</cp:coreProperties>
</file>