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04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Pr="00AF240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AF2404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Pr="00AF240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890DFC" w:rsidRPr="00AF2404">
        <w:rPr>
          <w:rFonts w:ascii="Times New Roman" w:hAnsi="Times New Roman" w:cs="Times New Roman"/>
          <w:b/>
          <w:bCs/>
          <w:sz w:val="24"/>
          <w:szCs w:val="24"/>
        </w:rPr>
        <w:t>.09.2019</w:t>
      </w:r>
      <w:r w:rsidRPr="00AF240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04">
        <w:rPr>
          <w:rFonts w:ascii="Times New Roman" w:hAnsi="Times New Roman" w:cs="Times New Roman"/>
          <w:b/>
          <w:bCs/>
          <w:sz w:val="24"/>
          <w:szCs w:val="24"/>
        </w:rPr>
        <w:t>от заседание на ОИК Мадан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Днес, 0</w:t>
      </w:r>
      <w:r w:rsidRPr="00AF24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12EAB" w:rsidRPr="00AF2404">
        <w:rPr>
          <w:rFonts w:ascii="Times New Roman" w:hAnsi="Times New Roman" w:cs="Times New Roman"/>
          <w:sz w:val="24"/>
          <w:szCs w:val="24"/>
        </w:rPr>
        <w:t>.09.2019</w:t>
      </w:r>
      <w:r w:rsidRPr="00AF2404">
        <w:rPr>
          <w:rFonts w:ascii="Times New Roman" w:hAnsi="Times New Roman" w:cs="Times New Roman"/>
          <w:sz w:val="24"/>
          <w:szCs w:val="24"/>
        </w:rPr>
        <w:t>г.</w:t>
      </w:r>
      <w:r w:rsidR="00381F2C" w:rsidRPr="00AF2404">
        <w:rPr>
          <w:rFonts w:ascii="Times New Roman" w:hAnsi="Times New Roman" w:cs="Times New Roman"/>
          <w:sz w:val="24"/>
          <w:szCs w:val="24"/>
        </w:rPr>
        <w:t xml:space="preserve"> от 09.00ч.,</w:t>
      </w:r>
      <w:r w:rsidRPr="00AF2404">
        <w:rPr>
          <w:rFonts w:ascii="Times New Roman" w:hAnsi="Times New Roman" w:cs="Times New Roman"/>
          <w:sz w:val="24"/>
          <w:szCs w:val="24"/>
        </w:rPr>
        <w:t xml:space="preserve"> в град Мадан, на адрес ул. „Обединение” №14, ет.3, стая 310, при спазване на всички разпоредби на </w:t>
      </w:r>
      <w:r w:rsidR="00C12EAB" w:rsidRPr="00AF2404">
        <w:rPr>
          <w:rFonts w:ascii="Times New Roman" w:hAnsi="Times New Roman" w:cs="Times New Roman"/>
          <w:sz w:val="24"/>
          <w:szCs w:val="24"/>
        </w:rPr>
        <w:t xml:space="preserve">чл.85 и сл. от ИК и Решения </w:t>
      </w:r>
      <w:r w:rsidRPr="00AF2404">
        <w:rPr>
          <w:rFonts w:ascii="Times New Roman" w:hAnsi="Times New Roman" w:cs="Times New Roman"/>
          <w:sz w:val="24"/>
          <w:szCs w:val="24"/>
        </w:rPr>
        <w:t>на ЦИК, се проведе заседание на ОИК Мадан, назначена с Решение №</w:t>
      </w:r>
      <w:r w:rsidR="00890DFC" w:rsidRPr="00AF2404">
        <w:rPr>
          <w:rFonts w:ascii="Times New Roman" w:hAnsi="Times New Roman" w:cs="Times New Roman"/>
          <w:sz w:val="24"/>
          <w:szCs w:val="24"/>
        </w:rPr>
        <w:t>792-МИ от 26.08.2019</w:t>
      </w:r>
      <w:r w:rsidRPr="00AF2404">
        <w:rPr>
          <w:rFonts w:ascii="Times New Roman" w:hAnsi="Times New Roman" w:cs="Times New Roman"/>
          <w:sz w:val="24"/>
          <w:szCs w:val="24"/>
        </w:rPr>
        <w:t xml:space="preserve">г. на ЦИК, свикано от Председателя на комисията, чрез уведомление </w:t>
      </w:r>
      <w:r w:rsidR="0049035E" w:rsidRPr="00AF2404">
        <w:rPr>
          <w:rFonts w:ascii="Times New Roman" w:hAnsi="Times New Roman" w:cs="Times New Roman"/>
          <w:sz w:val="24"/>
          <w:szCs w:val="24"/>
        </w:rPr>
        <w:t xml:space="preserve">на сайта на ОИК и телефонно обаждане </w:t>
      </w:r>
      <w:r w:rsidRPr="00AF2404">
        <w:rPr>
          <w:rFonts w:ascii="Times New Roman" w:hAnsi="Times New Roman" w:cs="Times New Roman"/>
          <w:sz w:val="24"/>
          <w:szCs w:val="24"/>
        </w:rPr>
        <w:t>до всеки един от членовете.</w:t>
      </w:r>
    </w:p>
    <w:p w:rsidR="00D72810" w:rsidRPr="00AF2404" w:rsidRDefault="00D72810" w:rsidP="00D728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r w:rsidRPr="00AF2404">
        <w:rPr>
          <w:rFonts w:ascii="Times New Roman" w:hAnsi="Times New Roman" w:cs="Times New Roman"/>
          <w:sz w:val="24"/>
          <w:szCs w:val="24"/>
        </w:rPr>
        <w:tab/>
        <w:t>На заседанието присъства пълния състав на комисията, както следва: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6436"/>
      </w:tblGrid>
      <w:tr w:rsidR="00C12EAB" w:rsidRPr="00AF2404" w:rsidTr="00C12EA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Железова Желева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Севил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Незиева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Атанасова Ангелова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Чолакова</w:t>
            </w:r>
          </w:p>
        </w:tc>
      </w:tr>
      <w:tr w:rsidR="00C12EAB" w:rsidRPr="00AF2404" w:rsidTr="00C12EA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AF2404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Живкова Гочева</w:t>
            </w:r>
          </w:p>
        </w:tc>
      </w:tr>
    </w:tbl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 w:rsidR="00C12EAB" w:rsidRPr="00AF24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2810" w:rsidRPr="00AF2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 Добър ден на присъстващите, в изпълнение на задъл</w:t>
      </w:r>
      <w:r w:rsidR="00C12EAB" w:rsidRPr="00AF2404">
        <w:rPr>
          <w:rFonts w:ascii="Times New Roman" w:hAnsi="Times New Roman" w:cs="Times New Roman"/>
          <w:sz w:val="24"/>
          <w:szCs w:val="24"/>
        </w:rPr>
        <w:t>женията ми,</w:t>
      </w:r>
      <w:r w:rsidR="004F3DBE" w:rsidRPr="00AF2404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C12EAB" w:rsidRPr="00AF2404">
        <w:rPr>
          <w:rFonts w:ascii="Times New Roman" w:hAnsi="Times New Roman" w:cs="Times New Roman"/>
          <w:sz w:val="24"/>
          <w:szCs w:val="24"/>
        </w:rPr>
        <w:t>си</w:t>
      </w:r>
      <w:r w:rsidR="004F3DBE" w:rsidRPr="00AF2404">
        <w:rPr>
          <w:rFonts w:ascii="Times New Roman" w:hAnsi="Times New Roman" w:cs="Times New Roman"/>
          <w:sz w:val="24"/>
          <w:szCs w:val="24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4F3DBE" w:rsidRPr="00AF2404" w:rsidRDefault="004F3DBE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AB" w:rsidRPr="00AF2404" w:rsidRDefault="00C12EA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Определяне начина на номериране на решенията на ОИК Мадан - 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>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Определяне на член от състава на комисията, който заедно с председателя, след получаването им да маркира по уникален начин печатите на ОИК Мадан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 xml:space="preserve"> - 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Определяне на сградата и мястото за обявяване на решенията на ОИК Мадан. - 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>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Организационни въпроси.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Давам думата на присъстващите, ако имат </w:t>
      </w:r>
      <w:r w:rsidR="0049035E" w:rsidRPr="00AF2404">
        <w:rPr>
          <w:rFonts w:ascii="Times New Roman" w:hAnsi="Times New Roman" w:cs="Times New Roman"/>
          <w:sz w:val="24"/>
          <w:szCs w:val="24"/>
        </w:rPr>
        <w:t>въпроси</w:t>
      </w:r>
      <w:r w:rsidRPr="00AF2404">
        <w:rPr>
          <w:rFonts w:ascii="Times New Roman" w:hAnsi="Times New Roman" w:cs="Times New Roman"/>
          <w:sz w:val="24"/>
          <w:szCs w:val="24"/>
        </w:rPr>
        <w:t xml:space="preserve"> или предложения по отношение на дневния ред.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Няма желаещи за изказване.</w:t>
      </w: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BE" w:rsidRPr="00AF2404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lastRenderedPageBreak/>
        <w:t>ПРЕДВИД ГОРНОТО ПРЕДЛАГАМ ДА ГЛАСУВАМЕ ДНЕВНИЯТ РЕД.</w:t>
      </w: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ПРОЦЕДУРНО РЕШЕНИЕ: 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ОИК Мадан ще проведе заседанието си при Дневен ред, както следва: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Определяне начина на номериране на решенията на ОИК Мадан - 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>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Определяне на член от състава на комисията, който заедно с председателя, след получаването им да маркира по уникален начин печатите на ОИК Мадан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 xml:space="preserve"> - 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Определяне на сградата и мястото за обявяване на решенията на ОИК Мадан. - </w:t>
      </w:r>
      <w:r w:rsidRPr="00AF2404">
        <w:rPr>
          <w:rFonts w:ascii="Times New Roman" w:eastAsia="Times New Roman" w:hAnsi="Times New Roman" w:cs="Times New Roman"/>
          <w:sz w:val="24"/>
          <w:szCs w:val="24"/>
        </w:rPr>
        <w:t>чл.87, ал.2 от ИК;</w:t>
      </w:r>
    </w:p>
    <w:p w:rsidR="00C12EAB" w:rsidRPr="00AF2404" w:rsidRDefault="00C12EAB" w:rsidP="00C12E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Организационни въпроси.</w:t>
      </w:r>
    </w:p>
    <w:p w:rsidR="0040080C" w:rsidRPr="00AF2404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0C" w:rsidRPr="00AF2404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2EAB" w:rsidRPr="00AF2404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т.1.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Илиана Чернева:</w:t>
      </w:r>
      <w:r w:rsidRPr="00AF2404">
        <w:rPr>
          <w:rFonts w:ascii="Times New Roman" w:hAnsi="Times New Roman" w:cs="Times New Roman"/>
          <w:sz w:val="24"/>
          <w:szCs w:val="24"/>
        </w:rPr>
        <w:t xml:space="preserve"> Предлагам номерацията на решенията да бъде с арабски цифри, започващи от номер едно.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AF2404">
        <w:rPr>
          <w:rFonts w:ascii="Times New Roman" w:hAnsi="Times New Roman" w:cs="Times New Roman"/>
          <w:sz w:val="24"/>
          <w:szCs w:val="24"/>
        </w:rPr>
        <w:t xml:space="preserve"> Давам думата на присъстващите ако имат други предложения.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Няма желаещи за изказване.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Предвид горното предлага да гласуваме и приемем решение.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на основание чл.87, ал.1, т.34 от ИК, ОИК Мадан прие следното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ab/>
        <w:t>Определя номерацията на решенията на ОИК Мадан да бъде с арабски цифри, започващи от номер 1 (едно).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2EAB" w:rsidRPr="00AF2404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AB" w:rsidRPr="00AF2404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AB" w:rsidRPr="00AF2404" w:rsidRDefault="0049035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т.2</w:t>
      </w:r>
    </w:p>
    <w:p w:rsidR="00C12EAB" w:rsidRPr="00AF2404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 w:rsidR="00C12EAB" w:rsidRPr="00AF24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 От Общинска администрация Мадан, </w:t>
      </w:r>
      <w:r w:rsidR="00C12EAB" w:rsidRPr="00AF2404">
        <w:rPr>
          <w:rFonts w:ascii="Times New Roman" w:hAnsi="Times New Roman" w:cs="Times New Roman"/>
          <w:sz w:val="24"/>
          <w:szCs w:val="24"/>
        </w:rPr>
        <w:t xml:space="preserve">НЕ </w:t>
      </w:r>
      <w:r w:rsidR="00D72810" w:rsidRPr="00AF2404">
        <w:rPr>
          <w:rFonts w:ascii="Times New Roman" w:hAnsi="Times New Roman" w:cs="Times New Roman"/>
          <w:sz w:val="24"/>
          <w:szCs w:val="24"/>
        </w:rPr>
        <w:t>са ни предоставени необходимият брой печати за дейността на ОИК.</w:t>
      </w:r>
    </w:p>
    <w:p w:rsidR="00D72810" w:rsidRPr="00AF2404" w:rsidRDefault="00C12EAB" w:rsidP="00D728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Съгласно Решение №618-МИ/15.08.2019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г. на ЦИК председателят на общинската избирателна комисия и определен с решение на комисията член на свое заседание след получаване на печатите ги маркират по уникален начин. За маркирането се съставя протокол, подписан от членовете на комисията, съдържащ най-малко 3 (три) отпечатъка от всеки от маркираните печати. Предвид горното предлагам това да бъде </w:t>
      </w:r>
      <w:r w:rsidR="0049035E"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="0049035E"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="0049035E"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E"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  <w:r w:rsidR="0049035E" w:rsidRPr="00AF2404">
        <w:rPr>
          <w:rFonts w:ascii="Times New Roman" w:hAnsi="Times New Roman" w:cs="Times New Roman"/>
          <w:sz w:val="24"/>
          <w:szCs w:val="24"/>
        </w:rPr>
        <w:t>.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10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 w:rsidR="00C12EAB" w:rsidRPr="00AF24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 Давам думата на присъстващите ако имат други предложения.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Няма желаещи за изказване.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Предвид горното предлагам да гласуваме и приемем решение.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След направеното предложение и проведеното явно и поименно гласуване с 11 гласа „ЗА”, и 0 гласа „ПРОТИВ”, на основание чл.87, ал.1, т.34 от ИК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. с т.3 от Решение №1517-МИ/12.08.2015г. на ЦИК, ОИК Мадан прие следното 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РЕШЕНИЕ №2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35E" w:rsidRPr="00AF2404" w:rsidRDefault="0049035E" w:rsidP="00490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 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, за член от състава на комисията, който заедно с председателя да маркира по уникален начин печатите на ОИК Мадан. </w:t>
      </w:r>
    </w:p>
    <w:p w:rsidR="0049035E" w:rsidRPr="00AF2404" w:rsidRDefault="0049035E" w:rsidP="00490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ab/>
        <w:t>За маркирането да се състави отделен протокол, подписан от членовете на комисията, съдържащ най-малко 3 (три) отпечатъка от всеки от маркираните печати.</w:t>
      </w:r>
    </w:p>
    <w:p w:rsidR="0049035E" w:rsidRPr="00AF2404" w:rsidRDefault="0049035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35E" w:rsidRPr="00AF2404" w:rsidRDefault="0049035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т.3.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C12EAB" w:rsidRPr="00AF2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810" w:rsidRPr="00AF2404">
        <w:rPr>
          <w:rFonts w:ascii="Times New Roman" w:hAnsi="Times New Roman" w:cs="Times New Roman"/>
          <w:sz w:val="24"/>
          <w:szCs w:val="24"/>
        </w:rPr>
        <w:t>Предлагам сградата и мястото за обявяване на решенията на ОИК Мадан, да бъде сградата на Общинска администрация Мадан, ул. „Обединение” №14, ет.1, срещу централният вход, вляво от стълбището.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Давам думата на присъстващите ако имат други предложения.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Няма желаещи за изказване.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Предвид горното предлагам да гласуваме и приемем решение.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49035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на основание чл.87, ал.2, изр.второ от ИК, и т.ІІ от Решение №1910-МИ/НР от 04.09.2015г. на ЦИК, ОИК Мадан прие следното</w:t>
      </w:r>
      <w:r w:rsidR="00D72810" w:rsidRPr="00AF24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Определя, сграда и място за обявяване на решенията на ОИК Мадан, както следва: Сградата на Общинска администрация Мадан,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се на ул. „Обединение” №14, ет.1, срещу централният вход, вляво от стълбището.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Фахри Чаушев: В изпълнение на задължението ни по чл.87, ал.2, изр.първо от ИК, възлагам на 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 и Нери Ясенова Хаджиева, да поставят екземпляри от решенията, приети на днешното заседание на определеното в Решение №3 място за обявяване на решенията на ОИК, като отбележат датата и часът на поставянето им и се подпишат.</w:t>
      </w:r>
    </w:p>
    <w:p w:rsidR="00D933C3" w:rsidRPr="00AF2404" w:rsidRDefault="00D933C3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т.4.</w:t>
      </w:r>
      <w:r w:rsidR="00AF2404"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AF2404">
        <w:rPr>
          <w:rFonts w:ascii="Times New Roman" w:hAnsi="Times New Roman" w:cs="Times New Roman"/>
          <w:sz w:val="24"/>
          <w:szCs w:val="24"/>
        </w:rPr>
        <w:t xml:space="preserve"> Предлагам да определим работното време на ОИК Мадан, както следва: от 09.00 до 17.00ч. всеки ден, считано от днес до приключване на изборният процес.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Давам думата на присъстващите за други предложения.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Няма желаещи за изказване. 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Предвид горното предлагам да гласуваме предложението.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ОИК Мадан прие следното: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lastRenderedPageBreak/>
        <w:t>Определя работното време на ОИК Мадан, както следва: от 09.00 до 17.00ч. всеки ден, считано от днес до приключване на изборният процес.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AF2404">
        <w:rPr>
          <w:rFonts w:ascii="Times New Roman" w:hAnsi="Times New Roman" w:cs="Times New Roman"/>
          <w:sz w:val="24"/>
        </w:rPr>
        <w:t xml:space="preserve">В изборният ден работното време на комисията е до </w:t>
      </w:r>
      <w:proofErr w:type="spellStart"/>
      <w:r w:rsidRPr="00AF2404">
        <w:rPr>
          <w:rFonts w:ascii="Times New Roman" w:hAnsi="Times New Roman" w:cs="Times New Roman"/>
          <w:sz w:val="24"/>
        </w:rPr>
        <w:t>комплектоване</w:t>
      </w:r>
      <w:proofErr w:type="spellEnd"/>
      <w:r w:rsidRPr="00AF2404">
        <w:rPr>
          <w:rFonts w:ascii="Times New Roman" w:hAnsi="Times New Roman" w:cs="Times New Roman"/>
          <w:sz w:val="24"/>
        </w:rPr>
        <w:t xml:space="preserve"> на документацията за предаване в ЦИК.</w:t>
      </w:r>
    </w:p>
    <w:p w:rsidR="00A32C29" w:rsidRDefault="00AF2404" w:rsidP="00AF24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Pr="00AF2404">
        <w:rPr>
          <w:rFonts w:ascii="Times New Roman" w:hAnsi="Times New Roman" w:cs="Times New Roman"/>
          <w:b/>
          <w:i/>
          <w:sz w:val="24"/>
          <w:szCs w:val="24"/>
          <w:u w:val="single"/>
        </w:rPr>
        <w:t>т.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4.2 </w:t>
      </w:r>
    </w:p>
    <w:p w:rsidR="00AF2404" w:rsidRPr="00AF2404" w:rsidRDefault="00AF2404" w:rsidP="00AF24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AF2404">
        <w:rPr>
          <w:rFonts w:ascii="Times New Roman" w:hAnsi="Times New Roman" w:cs="Times New Roman"/>
          <w:sz w:val="24"/>
          <w:szCs w:val="24"/>
        </w:rPr>
        <w:t xml:space="preserve"> Информирам Ви, че съгласно Решение № 616-МИ/15.08.2019 на ЦИК, за подпомагане дейността на ОИК, за периода от назначаването на ОИК, до 7 дни включително от обявяване на изборния резултат,  може да се наемат специалисти – експерти и технически сътрудници, с месечно възнаграждение.</w:t>
      </w:r>
      <w:r w:rsidRPr="00AF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общини с брой на секциите до 350 включително, каквато е и община Мадан могат да бъдат назначени един експерт и до двама технически сътрудници.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проведени разисквания, ОИК Мадан, достигна до извода, че за нуждите на Комисията е достатъчно назначаването само на експерт. </w:t>
      </w:r>
    </w:p>
    <w:p w:rsidR="00A32C29" w:rsidRPr="00AF2404" w:rsidRDefault="00A32C29" w:rsidP="00A32C2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F2404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направеното предложение и проведеното явно и поименно гласуване с 9 гласа „ЗА”, и 2 гласа „ПРОТИВ”, ОИК Мадан прие следното</w:t>
      </w:r>
    </w:p>
    <w:p w:rsidR="00A32C29" w:rsidRPr="00AF2404" w:rsidRDefault="00A32C29" w:rsidP="00A32C2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F2404" w:rsidP="00A32C2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br/>
        <w:t>РЕШЕНИЕ</w:t>
      </w:r>
      <w:r w:rsidR="00A32C29" w:rsidRPr="00AF2404">
        <w:rPr>
          <w:rFonts w:ascii="Times New Roman" w:hAnsi="Times New Roman" w:cs="Times New Roman"/>
          <w:b/>
          <w:sz w:val="24"/>
          <w:szCs w:val="24"/>
        </w:rPr>
        <w:t>:</w:t>
      </w:r>
    </w:p>
    <w:p w:rsidR="00A32C29" w:rsidRPr="00AF2404" w:rsidRDefault="00A32C29" w:rsidP="00A32C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C29" w:rsidRPr="00AF2404" w:rsidRDefault="00A32C29" w:rsidP="00AF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Нюсета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Кукалева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ЕГН………………………., с адрес………………………..за специалист-експерт, който да подпомага работата на ОИК Мадан от  назначаването на ОИК Мадан до  7 дни от обявяване на изборния резултат, със следните функции: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оказва експертна помощ и съдействие на ОИК Мадан, във връзка с обработката на документи и предоставяне на консултации;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подпомага ОИК Мадан, при приемане и завеждане на документи в регистрите на комисията;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подпомага ОИК Мадан, при писането на проекти на решения, протоколи, удостоверения и всякакви други документи, които са в компетентността на ОИК Мадан;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обявява незабавно на интернет страницата на ОИК Мадан, всички документи, които и/му бъдат предадени от ОИК Мадан;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оказва всяка друга експертна помощ и съдействие, която и/му бъде поискана от ОИК Мадан и която е в състояние да предостави;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при постъпване на искане за помощ и съдействие, да се отзовава незабавно и да осигури исканото съдействие, в максимално кратки срокове; </w:t>
      </w:r>
    </w:p>
    <w:p w:rsidR="00A32C29" w:rsidRPr="00AF2404" w:rsidRDefault="00A32C29" w:rsidP="00A3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- да не разпространява информация, станала му известна при или във връзка с извършваната работа. </w:t>
      </w:r>
    </w:p>
    <w:p w:rsidR="00A32C29" w:rsidRPr="00AF2404" w:rsidRDefault="00A32C29" w:rsidP="00A32C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04">
        <w:rPr>
          <w:rFonts w:ascii="Times New Roman" w:hAnsi="Times New Roman" w:cs="Times New Roman"/>
          <w:sz w:val="24"/>
          <w:szCs w:val="24"/>
        </w:rPr>
        <w:t>Мадан</w:t>
      </w:r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сключване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32C29" w:rsidRPr="00AF2404" w:rsidRDefault="00A32C29" w:rsidP="00AF24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 w:rsidRPr="00AF2404">
        <w:rPr>
          <w:rFonts w:ascii="Times New Roman" w:hAnsi="Times New Roman" w:cs="Times New Roman"/>
          <w:sz w:val="24"/>
          <w:szCs w:val="24"/>
        </w:rPr>
        <w:t>Мадан</w:t>
      </w:r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в 3 –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88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F2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E3635" w:rsidRPr="00AF2404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35" w:rsidRPr="00AF2404" w:rsidRDefault="00DE3635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т.1 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"ПРОТИВ" предложеното проекторешение по т.1 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"ПРОТИВ" предложеното проекторешение по т.2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т.3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"ПРОТИВ" предложеното проекторешение по т.3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т.4.1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Гласували "ПРОТИВ" предложеното проекторешение по т.4.1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т.4.2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Севил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Незиева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Мутева</w:t>
      </w:r>
      <w:proofErr w:type="spellEnd"/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EE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"ПРОТИВ" предложеното проекторешение по т.4.2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AF240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AF2404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Секретар: ……………………………………….</w:t>
      </w:r>
    </w:p>
    <w:p w:rsidR="0040080C" w:rsidRPr="00AF2404" w:rsidRDefault="0040080C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EE4A75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AF24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381F2C"/>
    <w:rsid w:val="0040080C"/>
    <w:rsid w:val="0049035E"/>
    <w:rsid w:val="004F3DBE"/>
    <w:rsid w:val="005741A2"/>
    <w:rsid w:val="005E2D64"/>
    <w:rsid w:val="00796A8E"/>
    <w:rsid w:val="00890DFC"/>
    <w:rsid w:val="00A32C29"/>
    <w:rsid w:val="00AF2404"/>
    <w:rsid w:val="00C12EAB"/>
    <w:rsid w:val="00D72810"/>
    <w:rsid w:val="00D933C3"/>
    <w:rsid w:val="00DE3635"/>
    <w:rsid w:val="00E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234</dc:creator>
  <cp:lastModifiedBy>ОБА Мадан</cp:lastModifiedBy>
  <cp:revision>2</cp:revision>
  <cp:lastPrinted>2019-09-05T05:54:00Z</cp:lastPrinted>
  <dcterms:created xsi:type="dcterms:W3CDTF">2019-09-05T07:36:00Z</dcterms:created>
  <dcterms:modified xsi:type="dcterms:W3CDTF">2019-09-05T07:36:00Z</dcterms:modified>
</cp:coreProperties>
</file>